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ÁTLÁTHATÓSÁGI 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I. A 2011. évi CXCVI. törvény 3. § (1) bek. 1. a) pontja szerinti átlátható szervezetek: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 ………………………………………………………………………………...... (név), mint 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………………………………………………………….…….. (cégév, adószám, székhely) képviselője nyilatkozom, hogy az általam képviselt szervezet a nemzeti vagyonról szóló 2011. évi CXCVI. törvény 3. § (1) bek. 1. a) pontja szerint átlátható szervezetnek minősül az alábbiak szerint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(aláhúzandó):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állam,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költségvetési szerv,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köztestület,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helyi önkormányzat,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nemzetiségi önkormányzat,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társulás,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egyházi jogi személy,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olyan gazdálkodó szervezet, amelyben az állam vagy a ….(önkormányzat megnevezése) helyi önkormányzat külön-külön vagy együtt 100%-os részesedéssel rendelkezik,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nemzetközi szervezet,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külföldi állam,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külföldi helyhatóság,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külföldi állami vagy helyhatósági szerv és az Európai Gazdasági Térségről szóló megállapodásban részes állam …. (az állam megnevezése) szabályozott piacára bevezetett nyilvánosan működő részvénytársaság.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Kelt: ………………...(helyiség), 20… (év) ………(hónap) ….. (nap)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cégszerű aláírás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II. Az I. pont alá nem tartozó jogi személyek vagy jogi személyiséggel nem rendelkező gazdálkodó szervezetek: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 ……………………….…..…………………………….. (név), mint a 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…………………………………………….…. ………….…………(cégév, adószám, székhely) képviselője nyilatkozom, hogy az általam képviselt szervezet a nemzeti vagyonról szóló 2011. évi CXCVI. törvény 3. § (1) bek. 1. b) pontja szerint átlátható szervezetnek minősül, mivel olyan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(aláhúzandó):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belföldi jogi személy,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külföldi jogi személy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belföldi jogi személyiséggel nem rendelkező gazdálkodó szervezet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külföldi jogi személyiséggel nem rendelkező gazdálkodó szervezet,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amely megfelel a következő feltételeknek: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tulajdonosi szerkezete, a pénzmosás és a terrorizmus finanszírozása megelőzéséről és megakadályozásáról szóló törvény szerint meghatározott tényleges tulajdonosa megismerhető,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nem minősül a társasági adóról és az osztalékadóról szóló törvény szerint meghatározott ellenőrzött külföldi társaságnak,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a gazdálkodó szervezetben közvetlenül vagy közvetetten több mint 25%-os tulajdonnal, befolyással vagy szavazati joggal bíró jogi személy, jogi személyiséggel nem rendelkező gazdálkodó szervezet tekintetében az 1-3. pontok szerinti feltételek fennállnak.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Kelt: ………………...(helyiség), 20… (év) ………(hónap) ….. (nap)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cégszerű aláírás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III. Civil szervezetek, vízitársulatok: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 ………………………………………......(név), mint a ……………….…………………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…………………………………………………………………………………………………..(cégnév, adószám, székhely) képviselője nyilatkozom, hogy az általam képviselt szervezet a nemzeti vagyonról szóló 2011. évi CXCVI. törvény 3. § (1) bek. 1. c) pontja szerint átlátható szervezetnek minősül, mivel olyan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(aláhúzandó):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civil szervezet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vízitársulat,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amely megfelel a következő feltételeknek: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vezető tisztségviselői megismerhetők,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 civil szervezet és a vízitársulat, valamint ezek vezető tisztségviselői nem átlátható szervezetben nem rendelkeznek 25%-ot meghaladó részesedéssel,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Kelt: ………………...(helyiség), 20….. (év) ………(hónap) ….. (nap)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cégszerű aláírás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4. melléklet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