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 támogatás elszámolásáról szóló pénzügyi és szakmai beszámoló tartalmi kellékei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pályázó neve: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telefonszáma: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címe: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 támogatott pályázat címe: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</w:tabs>
        <w:spacing w:after="0" w:before="12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Rövid szakmai beszámoló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12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Pénzügyi elszámolás az alábbiak szerint: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5.0" w:type="dxa"/>
        <w:jc w:val="left"/>
        <w:tblInd w:w="-842.0" w:type="dxa"/>
        <w:tblLayout w:type="fixed"/>
        <w:tblLook w:val="0000"/>
      </w:tblPr>
      <w:tblGrid>
        <w:gridCol w:w="1095"/>
        <w:gridCol w:w="1590"/>
        <w:gridCol w:w="1583"/>
        <w:gridCol w:w="2195"/>
        <w:gridCol w:w="1620"/>
        <w:gridCol w:w="1260"/>
        <w:gridCol w:w="1422"/>
        <w:tblGridChange w:id="0">
          <w:tblGrid>
            <w:gridCol w:w="1095"/>
            <w:gridCol w:w="1590"/>
            <w:gridCol w:w="1583"/>
            <w:gridCol w:w="2195"/>
            <w:gridCol w:w="1620"/>
            <w:gridCol w:w="1260"/>
            <w:gridCol w:w="1422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sorszám*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számla teljesítésének ideje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számla száma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számla tartalma szövegesen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pályázaton elnyert pénzből felhasznált összeg (Ft)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önrész összege (Ft)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számla végösszege (Ft)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ÖSSZESEN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 sorok bővíthetőek)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*: A sorszámot a számlákon is fel kell tüntetni!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Kijelentem, hogy ÁFA levonási joggal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 megfelelő rész aláhúzandó/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RENDELKEZEM  </w:t>
        <w:tab/>
        <w:tab/>
        <w:tab/>
        <w:tab/>
        <w:tab/>
        <w:tab/>
        <w:t xml:space="preserve">NEM RENDELKEZEM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beszámoló hitelesítése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megegyezik, és a beszámolóhoz csatolt számlákat más pályázatok elszámolásához nem használtam, és nem használom fel.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70" w:firstLine="707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70" w:firstLine="707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Pályázó szervezet képviselőjének aláírása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PH.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Tudnivalók a támogatás elszámolásáról szóló pénzügyi beszámoló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(továbbiakban: pénzügyi beszámoló)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elkészítéséhez: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pénzügyi beszámoló az előírt formában,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minden adat feltüntetésével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fogadható el.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elszámolás, illetve az esetleges hiánypótlás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határidejét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kell tartani!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Amennyiben a szervezet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ÁFA levonási joggal rendelkezik, a számlák Nettó </w:t>
        <w:tab/>
        <w:t xml:space="preserve">értéke számolható el a támogatás terhére.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pénzügyi beszámoló készítésekor a szerződés szerinti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támogatás teljes összegével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 az elvárt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önrésszel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(ha a támogatási szerződés előírja az önrész igazolását) el kell számolni.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Minden beküldött számlát szerepeltetni és sorszámozni (ennek alapján sorba tenni!) kell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pont szerinti táblázatban.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Támogatást csak a szerződésben megjelölt célokra lehet felhasználni. A számla (kiadás) teljesítésének és a kifizetés időpontjának a támogatási szerződésben megjelölt, támogatási időszakon belül kell lennie.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elszámoláshoz benyújtott,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záradékolt számlák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mellé, minden esetben csatolni szükséges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pénzügyi teljesítést (kifizetést) igazoló bizonylatok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hitelesített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másolatát, melyek lehetnek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átutalás esetén: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Bankszámlakivonat, vagy internetes számlatörténet, ahol fel kell tüntetni a kifizetett számla számát (dátum, aláírás, bélyegző), ha azt előzőleg az átutalásnál nem adták meg a közlemény rovatban.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készpénzes számla esetén: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1440" w:right="70" w:hanging="108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Kiadási pénztárbizonylat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/Kérem, a kapcsolódó számla számát szíveskedjenek feltüntetni a bizonylaton, valamint fontos, hogy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készpénzt felvevő/ átvevő személy a szervezet egy tagja, vagy megbízottja legyen!/,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vagy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1440" w:right="0" w:hanging="108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Időszaki pénztárjelentés, vagy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1440" w:right="0" w:hanging="108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Naplófőkönyv érintett oldala.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Naplófőkönyv és a pénztárjelentés csak a vonatkozó jogszabályokban előírt formátumban fogadható el!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bizonylatok záradékolása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Az eredeti számlára, bizonylatra rá kell írni, hogy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„Budapest Főváros III. Kerület, Óbuda- Békásmegyer Önkormányzat által adományozott 201…... évi ……………………………..……támogatás terhére……………….Ft elszámolva”.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bizonylatok hitelesítése: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számlát, bizonylatot, szerződést fénymásolni, majd „az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eredetivel mindenben megegyező”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fordulattal hitelesíteni (dátum, pecsét, aláírás) kell.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7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hitelesítést és a záradékolást is a bizonylaton és nem mellette kell feltüntetni!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bizonylatok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minden oldalát fontos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lemásolni, ügyelve arra, hogy semmilyen adat ne maradjon le róla. Az elszámolás során hiányosan kitöltött, olvashatatlan, nem eredeti aláírással vagy nem szabályos aláírással benyújtott számviteli bizonylat másolat nem fogadható el.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7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Minden egyes bizonylatot külön kell hitelesíteni, akkor is, ha egy oldalra több fénymásolt bizonylat kerül.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7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kiadásokhoz mellékelni kell a vonatkozó szerződés, megrendelés hitelesített másolatát.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az ellenőrzés úgy ítéli meg, akkor a jelen tájékoztatóban leírt ellenőrzésen túl az eredeti bizonylatot és annak eredeti könyvelésben való szerepeltetését, valamint a fizikai teljesítést akár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helyszínen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megtekintheti (2011. évi CXCV törvény 54.§.)</w:t>
      </w:r>
    </w:p>
    <w:sectPr>
      <w:headerReference r:id="rId6" w:type="default"/>
      <w:footerReference r:id="rId7" w:type="default"/>
      <w:pgSz w:h="16838" w:w="11906" w:orient="portrait"/>
      <w:pgMar w:bottom="1417" w:top="71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 oldal, összesen: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6. sz. melléklet</w:t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